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28" w:rsidRDefault="00410328" w:rsidP="00410328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DF44B4">
        <w:rPr>
          <w:rFonts w:ascii="方正小标宋简体" w:eastAsia="方正小标宋简体" w:hAnsi="黑体" w:hint="eastAsia"/>
          <w:sz w:val="44"/>
          <w:szCs w:val="44"/>
        </w:rPr>
        <w:t>关于申报</w:t>
      </w:r>
      <w:r w:rsidRPr="00410328">
        <w:rPr>
          <w:rFonts w:ascii="方正小标宋简体" w:eastAsia="方正小标宋简体" w:hAnsi="黑体" w:hint="eastAsia"/>
          <w:sz w:val="44"/>
          <w:szCs w:val="44"/>
        </w:rPr>
        <w:t>2020年共青团中央</w:t>
      </w:r>
    </w:p>
    <w:p w:rsidR="00410328" w:rsidRPr="00DF44B4" w:rsidRDefault="00410328" w:rsidP="00410328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410328">
        <w:rPr>
          <w:rFonts w:ascii="方正小标宋简体" w:eastAsia="方正小标宋简体" w:hAnsi="黑体" w:hint="eastAsia"/>
          <w:sz w:val="44"/>
          <w:szCs w:val="44"/>
        </w:rPr>
        <w:t>“青少年发展研究”课题</w:t>
      </w:r>
      <w:r w:rsidRPr="00DF44B4">
        <w:rPr>
          <w:rFonts w:ascii="方正小标宋简体" w:eastAsia="方正小标宋简体" w:hAnsi="黑体" w:hint="eastAsia"/>
          <w:sz w:val="44"/>
          <w:szCs w:val="44"/>
        </w:rPr>
        <w:t>的通知</w:t>
      </w:r>
    </w:p>
    <w:p w:rsidR="00410328" w:rsidRDefault="00410328" w:rsidP="00410328">
      <w:pPr>
        <w:pStyle w:val="a5"/>
        <w:spacing w:line="540" w:lineRule="exact"/>
        <w:ind w:firstLineChars="0" w:firstLine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学校各单位</w:t>
      </w:r>
      <w:r w:rsidRPr="00935A62">
        <w:rPr>
          <w:rFonts w:ascii="仿宋_GB2312" w:eastAsia="仿宋_GB2312" w:hAnsi="宋体" w:hint="eastAsia"/>
          <w:sz w:val="32"/>
          <w:szCs w:val="32"/>
        </w:rPr>
        <w:t>：</w:t>
      </w:r>
    </w:p>
    <w:p w:rsidR="00857F56" w:rsidRDefault="00410328" w:rsidP="00410328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10328">
        <w:rPr>
          <w:rFonts w:ascii="仿宋_GB2312" w:eastAsia="仿宋_GB2312" w:hAnsi="宋体" w:hint="eastAsia"/>
          <w:sz w:val="32"/>
          <w:szCs w:val="32"/>
        </w:rPr>
        <w:t>为深入贯彻习近平总书记关于青年工作的重要思想，围绕推动实施《中长期青年发展规划（2016—2025年）》，适应经济社会发展和青少年健康成长需要，加强青少年发展理论和政策研究，共青团中央拟开展2020年“青少年发展研究”课题申报工作。</w:t>
      </w:r>
      <w:r>
        <w:rPr>
          <w:rFonts w:ascii="仿宋_GB2312" w:eastAsia="仿宋_GB2312" w:hAnsi="宋体" w:hint="eastAsia"/>
          <w:sz w:val="32"/>
          <w:szCs w:val="32"/>
        </w:rPr>
        <w:t>现将通知转发，请各单位积极组织申报。</w:t>
      </w:r>
    </w:p>
    <w:p w:rsidR="00410328" w:rsidRDefault="00410328" w:rsidP="00410328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 w:rsidRPr="00410328">
        <w:rPr>
          <w:rFonts w:ascii="仿宋_GB2312" w:eastAsia="仿宋_GB2312" w:hAnsi="宋体" w:hint="eastAsia"/>
          <w:sz w:val="32"/>
          <w:szCs w:val="32"/>
        </w:rPr>
        <w:t>1. 课题申请须关注“团中央权益部”微信公众号或登录“中国青年网”（http://www.youth.cn/）、“中国青少年研究中心”网站（http://www.cycs.org/），于4月16日前在线</w:t>
      </w:r>
      <w:r>
        <w:rPr>
          <w:rFonts w:ascii="仿宋_GB2312" w:eastAsia="仿宋_GB2312" w:hAnsi="宋体" w:hint="eastAsia"/>
          <w:sz w:val="32"/>
          <w:szCs w:val="32"/>
        </w:rPr>
        <w:t>注册并</w:t>
      </w:r>
      <w:r w:rsidRPr="00410328">
        <w:rPr>
          <w:rFonts w:ascii="仿宋_GB2312" w:eastAsia="仿宋_GB2312" w:hAnsi="宋体" w:hint="eastAsia"/>
          <w:sz w:val="32"/>
          <w:szCs w:val="32"/>
        </w:rPr>
        <w:t>填写《2020年共青团中央“青少年发展研究”课题申请书》。</w:t>
      </w:r>
    </w:p>
    <w:p w:rsidR="00410328" w:rsidRDefault="00410328" w:rsidP="00410328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10328">
        <w:rPr>
          <w:rFonts w:ascii="仿宋_GB2312" w:eastAsia="仿宋_GB2312" w:hAnsi="宋体" w:hint="eastAsia"/>
          <w:sz w:val="32"/>
          <w:szCs w:val="32"/>
        </w:rPr>
        <w:t xml:space="preserve">2. </w:t>
      </w:r>
      <w:r>
        <w:rPr>
          <w:rFonts w:ascii="仿宋_GB2312" w:eastAsia="仿宋_GB2312" w:hAnsi="宋体" w:hint="eastAsia"/>
          <w:sz w:val="32"/>
          <w:szCs w:val="32"/>
        </w:rPr>
        <w:t>受疫情影响，</w:t>
      </w:r>
      <w:r w:rsidRPr="00410328">
        <w:rPr>
          <w:rFonts w:ascii="仿宋_GB2312" w:eastAsia="仿宋_GB2312" w:hAnsi="宋体" w:hint="eastAsia"/>
          <w:sz w:val="32"/>
          <w:szCs w:val="32"/>
        </w:rPr>
        <w:t>课题实行无纸化申报，暂不需</w:t>
      </w:r>
      <w:r>
        <w:rPr>
          <w:rFonts w:ascii="仿宋_GB2312" w:eastAsia="仿宋_GB2312" w:hAnsi="宋体" w:hint="eastAsia"/>
          <w:sz w:val="32"/>
          <w:szCs w:val="32"/>
        </w:rPr>
        <w:t>报送</w:t>
      </w:r>
      <w:r w:rsidRPr="00410328">
        <w:rPr>
          <w:rFonts w:ascii="仿宋_GB2312" w:eastAsia="仿宋_GB2312" w:hAnsi="宋体" w:hint="eastAsia"/>
          <w:sz w:val="32"/>
          <w:szCs w:val="32"/>
        </w:rPr>
        <w:t>纸质申报材料。5月10日左右，申报人登录在线申报系统，查看初评结果。通过初评的申报人打印由系统自动生成的申请书（一式</w:t>
      </w:r>
      <w:r>
        <w:rPr>
          <w:rFonts w:ascii="仿宋_GB2312" w:eastAsia="仿宋_GB2312" w:hAnsi="宋体" w:hint="eastAsia"/>
          <w:sz w:val="32"/>
          <w:szCs w:val="32"/>
        </w:rPr>
        <w:t>五份）</w:t>
      </w:r>
      <w:r w:rsidRPr="00410328">
        <w:rPr>
          <w:rFonts w:ascii="仿宋_GB2312" w:eastAsia="仿宋_GB2312" w:hAnsi="宋体" w:hint="eastAsia"/>
          <w:sz w:val="32"/>
          <w:szCs w:val="32"/>
        </w:rPr>
        <w:t>，并根据申报系统提示的截止时间等信息，</w:t>
      </w:r>
      <w:r>
        <w:rPr>
          <w:rFonts w:ascii="仿宋_GB2312" w:eastAsia="仿宋_GB2312" w:hAnsi="宋体" w:hint="eastAsia"/>
          <w:sz w:val="32"/>
          <w:szCs w:val="32"/>
        </w:rPr>
        <w:t>报送科研与规划发展处统一</w:t>
      </w:r>
      <w:r w:rsidRPr="00410328">
        <w:rPr>
          <w:rFonts w:ascii="仿宋_GB2312" w:eastAsia="仿宋_GB2312" w:hAnsi="宋体" w:hint="eastAsia"/>
          <w:sz w:val="32"/>
          <w:szCs w:val="32"/>
        </w:rPr>
        <w:t>寄达指定地址。</w:t>
      </w:r>
    </w:p>
    <w:p w:rsidR="00410328" w:rsidRDefault="00410328" w:rsidP="00410328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联系人：张雪飞、张丽华，电话：7987139。</w:t>
      </w:r>
    </w:p>
    <w:p w:rsidR="00410328" w:rsidRDefault="00410328" w:rsidP="00410328">
      <w:pPr>
        <w:ind w:firstLineChars="200" w:firstLine="64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科研与规划发展处</w:t>
      </w:r>
    </w:p>
    <w:p w:rsidR="00410328" w:rsidRPr="00410328" w:rsidRDefault="00410328" w:rsidP="00410328">
      <w:pPr>
        <w:ind w:firstLineChars="200" w:firstLine="640"/>
        <w:jc w:val="right"/>
      </w:pPr>
      <w:r>
        <w:rPr>
          <w:rFonts w:ascii="仿宋_GB2312" w:eastAsia="仿宋_GB2312" w:hAnsi="宋体"/>
          <w:sz w:val="32"/>
          <w:szCs w:val="32"/>
        </w:rPr>
        <w:t>2020年3月24日</w:t>
      </w:r>
    </w:p>
    <w:sectPr w:rsidR="00410328" w:rsidRPr="00410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BEF" w:rsidRDefault="00850BEF" w:rsidP="00410328">
      <w:r>
        <w:separator/>
      </w:r>
    </w:p>
  </w:endnote>
  <w:endnote w:type="continuationSeparator" w:id="0">
    <w:p w:rsidR="00850BEF" w:rsidRDefault="00850BEF" w:rsidP="0041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BEF" w:rsidRDefault="00850BEF" w:rsidP="00410328">
      <w:r>
        <w:separator/>
      </w:r>
    </w:p>
  </w:footnote>
  <w:footnote w:type="continuationSeparator" w:id="0">
    <w:p w:rsidR="00850BEF" w:rsidRDefault="00850BEF" w:rsidP="00410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0328"/>
    <w:rsid w:val="00410328"/>
    <w:rsid w:val="00850BEF"/>
    <w:rsid w:val="00857F56"/>
    <w:rsid w:val="00B664E9"/>
    <w:rsid w:val="00F7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0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03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03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0328"/>
    <w:rPr>
      <w:sz w:val="18"/>
      <w:szCs w:val="18"/>
    </w:rPr>
  </w:style>
  <w:style w:type="paragraph" w:styleId="a5">
    <w:name w:val="Body Text Indent"/>
    <w:basedOn w:val="a"/>
    <w:link w:val="Char1"/>
    <w:rsid w:val="00410328"/>
    <w:pPr>
      <w:ind w:firstLineChars="200" w:firstLine="600"/>
    </w:pPr>
    <w:rPr>
      <w:rFonts w:eastAsia="方正仿宋简体"/>
      <w:sz w:val="30"/>
    </w:rPr>
  </w:style>
  <w:style w:type="character" w:customStyle="1" w:styleId="Char1">
    <w:name w:val="正文文本缩进 Char"/>
    <w:basedOn w:val="a0"/>
    <w:link w:val="a5"/>
    <w:rsid w:val="00410328"/>
    <w:rPr>
      <w:rFonts w:ascii="Times New Roman" w:eastAsia="方正仿宋简体" w:hAnsi="Times New Roman" w:cs="Times New Roman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4</cp:revision>
  <cp:lastPrinted>2020-03-24T08:44:00Z</cp:lastPrinted>
  <dcterms:created xsi:type="dcterms:W3CDTF">2020-03-24T08:39:00Z</dcterms:created>
  <dcterms:modified xsi:type="dcterms:W3CDTF">2020-03-24T09:02:00Z</dcterms:modified>
</cp:coreProperties>
</file>